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A3" w:rsidRPr="00D5093A" w:rsidRDefault="00C007A3" w:rsidP="00D5093A">
      <w:pPr>
        <w:jc w:val="center"/>
        <w:rPr>
          <w:b/>
          <w:sz w:val="48"/>
        </w:rPr>
      </w:pPr>
      <w:r w:rsidRPr="00D5093A">
        <w:rPr>
          <w:b/>
          <w:sz w:val="48"/>
        </w:rPr>
        <w:t>Checklist for Expedited IRB Review</w:t>
      </w:r>
    </w:p>
    <w:p w:rsidR="002079C2" w:rsidRPr="00D5093A" w:rsidRDefault="002079C2" w:rsidP="00D5093A">
      <w:pPr>
        <w:jc w:val="center"/>
        <w:rPr>
          <w:b/>
          <w:sz w:val="48"/>
        </w:rPr>
      </w:pPr>
    </w:p>
    <w:p w:rsidR="002079C2" w:rsidRPr="00D5093A" w:rsidRDefault="00C007A3" w:rsidP="00D5093A">
      <w:r w:rsidRPr="00D5093A">
        <w:t>Both sections of t</w:t>
      </w:r>
      <w:r w:rsidR="002079C2" w:rsidRPr="00D5093A">
        <w:t>his checklist must accompany all IRB applications requesting to expedited IRB review</w:t>
      </w:r>
      <w:r w:rsidR="000042DC" w:rsidRPr="00D5093A">
        <w:rPr>
          <w:vertAlign w:val="superscript"/>
        </w:rPr>
        <w:t>1</w:t>
      </w:r>
      <w:r w:rsidR="002079C2" w:rsidRPr="00D5093A">
        <w:t>. Check all categories, as defined by 45 CFR 46.110 and 21 CFR 56.110, that apply to</w:t>
      </w:r>
      <w:r w:rsidRPr="00D5093A">
        <w:t xml:space="preserve"> the proposed research project.</w:t>
      </w:r>
    </w:p>
    <w:p w:rsidR="00C007A3" w:rsidRPr="00D5093A" w:rsidRDefault="00C007A3" w:rsidP="00D5093A"/>
    <w:p w:rsidR="00D5093A" w:rsidRPr="00D5093A" w:rsidRDefault="00C007A3" w:rsidP="00D5093A">
      <w:pPr>
        <w:rPr>
          <w:b/>
          <w:sz w:val="32"/>
        </w:rPr>
      </w:pPr>
      <w:r w:rsidRPr="00D5093A">
        <w:rPr>
          <w:b/>
          <w:sz w:val="32"/>
        </w:rPr>
        <w:t>Research Involving Children</w:t>
      </w:r>
    </w:p>
    <w:p w:rsidR="00C007A3" w:rsidRPr="00D5093A" w:rsidRDefault="00C007A3" w:rsidP="00D5093A">
      <w:pPr>
        <w:rPr>
          <w:b/>
          <w:sz w:val="32"/>
        </w:rPr>
      </w:pPr>
      <w:r w:rsidRPr="00D5093A">
        <w:t>Does this research project involve children</w:t>
      </w:r>
      <w:r w:rsidR="001201FD" w:rsidRPr="00D5093A">
        <w:rPr>
          <w:vertAlign w:val="superscript"/>
        </w:rPr>
        <w:t>2</w:t>
      </w:r>
      <w:r w:rsidRPr="00D5093A">
        <w:t xml:space="preserve"> (under 18 yrs.)?</w:t>
      </w:r>
      <w:r w:rsidRPr="00D5093A">
        <w:rPr>
          <w:b/>
          <w:sz w:val="32"/>
        </w:rPr>
        <w:t xml:space="preserve">    </w:t>
      </w:r>
      <w:r w:rsidR="00D5093A">
        <w:rPr>
          <w:b/>
          <w:sz w:val="32"/>
        </w:rPr>
        <w:t xml:space="preserve"> </w:t>
      </w:r>
      <w:r w:rsidRPr="00D5093A">
        <w:t xml:space="preserve">   </w:t>
      </w:r>
      <w:sdt>
        <w:sdtPr>
          <w:id w:val="-168716529"/>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Pr="00D5093A">
        <w:t xml:space="preserve">   </w:t>
      </w:r>
      <w:r w:rsidR="000042DC" w:rsidRPr="00D5093A">
        <w:tab/>
        <w:t xml:space="preserve">    </w:t>
      </w:r>
      <w:r w:rsidR="00D5093A">
        <w:t xml:space="preserve"> </w:t>
      </w:r>
      <w:r w:rsidRPr="00D5093A">
        <w:t xml:space="preserve">    </w:t>
      </w:r>
      <w:sdt>
        <w:sdtPr>
          <w:id w:val="2080324018"/>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p>
    <w:p w:rsidR="00C007A3" w:rsidRPr="00D5093A" w:rsidRDefault="00C007A3" w:rsidP="00D5093A">
      <w:r w:rsidRPr="00D5093A">
        <w:rPr>
          <w:b/>
          <w:sz w:val="32"/>
        </w:rPr>
        <w:tab/>
      </w:r>
      <w:r w:rsidRPr="00D5093A">
        <w:rPr>
          <w:b/>
          <w:sz w:val="32"/>
        </w:rPr>
        <w:tab/>
      </w:r>
      <w:r w:rsidRPr="00D5093A">
        <w:rPr>
          <w:b/>
          <w:sz w:val="32"/>
        </w:rPr>
        <w:tab/>
      </w:r>
      <w:r w:rsidRPr="00D5093A">
        <w:rPr>
          <w:b/>
          <w:sz w:val="32"/>
        </w:rPr>
        <w:tab/>
      </w:r>
      <w:r w:rsidRPr="00D5093A">
        <w:rPr>
          <w:b/>
          <w:sz w:val="32"/>
        </w:rPr>
        <w:tab/>
      </w:r>
      <w:r w:rsidRPr="00D5093A">
        <w:rPr>
          <w:b/>
          <w:sz w:val="32"/>
        </w:rPr>
        <w:tab/>
      </w:r>
      <w:r w:rsidRPr="00D5093A">
        <w:rPr>
          <w:b/>
          <w:sz w:val="32"/>
        </w:rPr>
        <w:tab/>
      </w:r>
      <w:r w:rsidRPr="00D5093A">
        <w:rPr>
          <w:b/>
          <w:sz w:val="32"/>
        </w:rPr>
        <w:tab/>
        <w:t xml:space="preserve">  </w:t>
      </w:r>
      <w:r w:rsidR="001201FD" w:rsidRPr="00D5093A">
        <w:rPr>
          <w:b/>
          <w:sz w:val="32"/>
        </w:rPr>
        <w:t xml:space="preserve"> </w:t>
      </w:r>
      <w:r w:rsidRPr="00D5093A">
        <w:rPr>
          <w:b/>
          <w:sz w:val="32"/>
        </w:rPr>
        <w:t xml:space="preserve"> </w:t>
      </w:r>
      <w:r w:rsidR="000042DC" w:rsidRPr="00D5093A">
        <w:rPr>
          <w:b/>
          <w:sz w:val="32"/>
        </w:rPr>
        <w:t xml:space="preserve">  </w:t>
      </w:r>
      <w:r w:rsidRPr="00D5093A">
        <w:t>YES</w:t>
      </w:r>
      <w:r w:rsidRPr="00D5093A">
        <w:tab/>
        <w:t xml:space="preserve">      </w:t>
      </w:r>
      <w:r w:rsidR="001201FD" w:rsidRPr="00D5093A">
        <w:t xml:space="preserve">  </w:t>
      </w:r>
      <w:r w:rsidRPr="00D5093A">
        <w:t>NO</w:t>
      </w:r>
    </w:p>
    <w:p w:rsidR="00C007A3" w:rsidRPr="00D5093A" w:rsidRDefault="00C007A3" w:rsidP="00D5093A">
      <w:pPr>
        <w:rPr>
          <w:sz w:val="16"/>
          <w:szCs w:val="16"/>
        </w:rPr>
      </w:pPr>
    </w:p>
    <w:p w:rsidR="00C007A3" w:rsidRPr="00D5093A" w:rsidRDefault="00C007A3" w:rsidP="00D5093A">
      <w:r w:rsidRPr="00D5093A">
        <w:t>If you selected YES, please provide a written explanation</w:t>
      </w:r>
      <w:r w:rsidR="007064DB" w:rsidRPr="00D5093A">
        <w:t xml:space="preserve"> </w:t>
      </w:r>
      <w:r w:rsidR="000042DC" w:rsidRPr="00D5093A">
        <w:t>at the end of this document</w:t>
      </w:r>
      <w:r w:rsidRPr="00D5093A">
        <w:t xml:space="preserve"> </w:t>
      </w:r>
      <w:r w:rsidR="001201FD" w:rsidRPr="00D5093A">
        <w:t>as to how this study does not exceed minimal risk to the participants</w:t>
      </w:r>
      <w:r w:rsidR="000042DC" w:rsidRPr="00D5093A">
        <w:t>.</w:t>
      </w:r>
    </w:p>
    <w:p w:rsidR="00C016F1" w:rsidRPr="00D5093A" w:rsidRDefault="00C016F1" w:rsidP="00D5093A">
      <w:pPr>
        <w:rPr>
          <w:sz w:val="32"/>
          <w:szCs w:val="32"/>
        </w:rPr>
      </w:pPr>
    </w:p>
    <w:p w:rsidR="00D5093A" w:rsidRPr="00D5093A" w:rsidRDefault="002079C2" w:rsidP="00D5093A">
      <w:pPr>
        <w:rPr>
          <w:b/>
          <w:sz w:val="32"/>
        </w:rPr>
      </w:pPr>
      <w:r w:rsidRPr="00D5093A">
        <w:rPr>
          <w:b/>
          <w:sz w:val="32"/>
        </w:rPr>
        <w:t>Expedited Categories</w:t>
      </w:r>
    </w:p>
    <w:p w:rsidR="002079C2" w:rsidRPr="00D5093A" w:rsidRDefault="002079C2" w:rsidP="00D5093A">
      <w:r w:rsidRPr="00D5093A">
        <w:t>Research activities in which the only involvement of human subjects will be in one or m</w:t>
      </w:r>
      <w:r w:rsidR="000042DC" w:rsidRPr="00D5093A">
        <w:t>ore of the following categories.</w:t>
      </w:r>
    </w:p>
    <w:p w:rsidR="002079C2" w:rsidRPr="00D5093A" w:rsidRDefault="002079C2" w:rsidP="00D5093A"/>
    <w:p w:rsidR="002079C2" w:rsidRPr="00D5093A" w:rsidRDefault="002079C2" w:rsidP="00D5093A">
      <w:pPr>
        <w:ind w:left="540" w:hanging="540"/>
      </w:pPr>
      <w:r w:rsidRPr="00D5093A">
        <w:fldChar w:fldCharType="begin"/>
      </w:r>
      <w:r w:rsidRPr="00D5093A">
        <w:instrText xml:space="preserve"> </w:instrText>
      </w:r>
      <w:r w:rsidRPr="00D5093A">
        <w:fldChar w:fldCharType="begin"/>
      </w:r>
      <w:r w:rsidRPr="00D5093A">
        <w:instrText xml:space="preserve"> PRIVATE "&lt;INPUT TYPE=\"CHECKBOX\" NAME=\"Exempt Category 1\"&gt;" </w:instrText>
      </w:r>
      <w:r w:rsidRPr="00D5093A">
        <w:fldChar w:fldCharType="end"/>
      </w:r>
      <w:r w:rsidRPr="00D5093A">
        <w:instrText xml:space="preserve">MACROBUTTON HTMLDirect </w:instrText>
      </w:r>
      <w:r w:rsidRPr="00D5093A">
        <w:fldChar w:fldCharType="end"/>
      </w:r>
      <w:sdt>
        <w:sdtPr>
          <w:id w:val="843131170"/>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000042DC" w:rsidRPr="00D5093A">
        <w:t xml:space="preserve"> </w:t>
      </w:r>
      <w:r w:rsidRPr="00D5093A">
        <w:t>1. Clinical studies of drugs and medical devices only when condition (a) or (b) is met.</w:t>
      </w:r>
    </w:p>
    <w:p w:rsidR="002079C2" w:rsidRPr="00D5093A" w:rsidRDefault="002079C2" w:rsidP="00D5093A">
      <w:pPr>
        <w:ind w:left="990" w:hanging="270"/>
      </w:pPr>
      <w:r w:rsidRPr="00D5093A">
        <w:t>(a) research on drugs for which an investigational new drug application (21 CFR Part 312) is not required. (Research on marketed drugs that significantly increases the risks or decreases the acceptability of the risks associated with the use of the product is not eligible for expedited review.)</w:t>
      </w:r>
    </w:p>
    <w:p w:rsidR="002079C2" w:rsidRDefault="002079C2" w:rsidP="00D5093A">
      <w:pPr>
        <w:ind w:left="990" w:hanging="270"/>
      </w:pPr>
      <w:r w:rsidRPr="00D5093A">
        <w:t>(b) Research on medical devices for which (</w:t>
      </w:r>
      <w:proofErr w:type="spellStart"/>
      <w:r w:rsidRPr="00D5093A">
        <w:t>i</w:t>
      </w:r>
      <w:proofErr w:type="spellEnd"/>
      <w:r w:rsidRPr="00D5093A">
        <w:t>) an investigational device exemption application (21 CFR Part 812) is not required; or (ii) the medical device is cleared/approved for marketing and the medical device is being used in accordance with its cleared/approved labeling.</w:t>
      </w:r>
    </w:p>
    <w:p w:rsidR="00D5093A" w:rsidRPr="00D5093A" w:rsidRDefault="00D5093A" w:rsidP="00D5093A">
      <w:pPr>
        <w:ind w:left="990" w:hanging="270"/>
      </w:pPr>
    </w:p>
    <w:p w:rsidR="002079C2" w:rsidRPr="00D5093A" w:rsidRDefault="002079C2" w:rsidP="00D5093A">
      <w:pPr>
        <w:ind w:left="630" w:hanging="630"/>
      </w:pPr>
      <w:r w:rsidRPr="00D5093A">
        <w:fldChar w:fldCharType="begin"/>
      </w:r>
      <w:r w:rsidRPr="00D5093A">
        <w:instrText xml:space="preserve"> </w:instrText>
      </w:r>
      <w:r w:rsidRPr="00D5093A">
        <w:fldChar w:fldCharType="begin"/>
      </w:r>
      <w:r w:rsidRPr="00D5093A">
        <w:instrText xml:space="preserve"> PRIVATE "&lt;INPUT TYPE=\"CHECKBOX\" NAME=\"Exempt Category 2\"&gt;" </w:instrText>
      </w:r>
      <w:r w:rsidRPr="00D5093A">
        <w:fldChar w:fldCharType="end"/>
      </w:r>
      <w:r w:rsidRPr="00D5093A">
        <w:instrText xml:space="preserve">MACROBUTTON HTMLDirect </w:instrText>
      </w:r>
      <w:sdt>
        <w:sdtPr>
          <w:id w:val="-1076197633"/>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instrText>☐</w:instrText>
          </w:r>
        </w:sdtContent>
      </w:sdt>
      <w:r w:rsidRPr="00D5093A">
        <w:fldChar w:fldCharType="end"/>
      </w:r>
      <w:r w:rsidR="000042DC" w:rsidRPr="00D5093A">
        <w:t xml:space="preserve"> </w:t>
      </w:r>
      <w:r w:rsidRPr="00D5093A">
        <w:t>2.</w:t>
      </w:r>
      <w:r w:rsidRPr="00D5093A">
        <w:tab/>
        <w:t xml:space="preserve">Collection of blood samples by finger stick, </w:t>
      </w:r>
      <w:proofErr w:type="spellStart"/>
      <w:r w:rsidRPr="00D5093A">
        <w:t>heel</w:t>
      </w:r>
      <w:proofErr w:type="spellEnd"/>
      <w:r w:rsidRPr="00D5093A">
        <w:t xml:space="preserve"> stick, ear stick, or venipuncture as follows:</w:t>
      </w:r>
    </w:p>
    <w:p w:rsidR="002079C2" w:rsidRPr="00D5093A" w:rsidRDefault="002079C2" w:rsidP="00D5093A">
      <w:pPr>
        <w:ind w:left="1080" w:hanging="360"/>
      </w:pPr>
      <w:r w:rsidRPr="00D5093A">
        <w:t xml:space="preserve">(a) </w:t>
      </w:r>
      <w:r w:rsidRPr="00D5093A">
        <w:tab/>
        <w:t xml:space="preserve">from healthy, </w:t>
      </w:r>
      <w:proofErr w:type="spellStart"/>
      <w:r w:rsidRPr="00D5093A">
        <w:t>nonpregnant</w:t>
      </w:r>
      <w:proofErr w:type="spellEnd"/>
      <w:r w:rsidRPr="00D5093A">
        <w:t xml:space="preserve"> adults who weight at least 110 pounds. For these subjects, the amount drawn may not exceed 550 ml in an 8 week period and collection may not occur more frequently than 2 times per week, or </w:t>
      </w:r>
    </w:p>
    <w:p w:rsidR="002079C2" w:rsidRDefault="002079C2" w:rsidP="00D5093A">
      <w:pPr>
        <w:ind w:left="1080" w:hanging="360"/>
      </w:pPr>
      <w:r w:rsidRPr="00D5093A">
        <w:t xml:space="preserve">(b) </w:t>
      </w:r>
      <w:r w:rsidRPr="00D5093A">
        <w:tab/>
        <w:t>from other adults and children</w:t>
      </w:r>
      <w:r w:rsidRPr="00D5093A">
        <w:rPr>
          <w:vertAlign w:val="superscript"/>
        </w:rPr>
        <w:t>2</w:t>
      </w:r>
      <w:r w:rsidRPr="00D5093A">
        <w:t>,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rsidR="00D5093A" w:rsidRPr="00D5093A" w:rsidRDefault="00D5093A" w:rsidP="00D5093A">
      <w:pPr>
        <w:ind w:left="1080" w:hanging="360"/>
      </w:pPr>
    </w:p>
    <w:p w:rsidR="002079C2" w:rsidRPr="00D5093A" w:rsidRDefault="002079C2" w:rsidP="00D5093A">
      <w:pPr>
        <w:ind w:left="630" w:hanging="630"/>
      </w:pPr>
      <w:r w:rsidRPr="00D5093A">
        <w:fldChar w:fldCharType="begin"/>
      </w:r>
      <w:r w:rsidRPr="00D5093A">
        <w:instrText xml:space="preserve"> </w:instrText>
      </w:r>
      <w:r w:rsidRPr="00D5093A">
        <w:fldChar w:fldCharType="begin"/>
      </w:r>
      <w:r w:rsidRPr="00D5093A">
        <w:instrText xml:space="preserve"> PRIVATE "&lt;INPUT TYPE=\"CHECKBOX\" NAME=\"Exempt Category 3\"&gt;" </w:instrText>
      </w:r>
      <w:r w:rsidRPr="00D5093A">
        <w:fldChar w:fldCharType="end"/>
      </w:r>
      <w:r w:rsidRPr="00D5093A">
        <w:instrText xml:space="preserve">MACROBUTTON HTMLDirect </w:instrText>
      </w:r>
      <w:r w:rsidRPr="00D5093A">
        <w:fldChar w:fldCharType="end"/>
      </w:r>
      <w:r w:rsidR="000042DC" w:rsidRPr="00D5093A">
        <w:t xml:space="preserve"> </w:t>
      </w:r>
      <w:sdt>
        <w:sdtPr>
          <w:id w:val="-1262451778"/>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000042DC" w:rsidRPr="00D5093A">
        <w:t xml:space="preserve"> </w:t>
      </w:r>
      <w:r w:rsidRPr="00D5093A">
        <w:t>3.</w:t>
      </w:r>
      <w:r w:rsidRPr="00D5093A">
        <w:tab/>
        <w:t>Prospective collection of biological specimens for research purposes by noninvasive means.</w:t>
      </w:r>
    </w:p>
    <w:p w:rsidR="002079C2" w:rsidRDefault="002079C2" w:rsidP="00D5093A">
      <w:pPr>
        <w:ind w:left="1080"/>
      </w:pPr>
      <w:r w:rsidRPr="00D5093A">
        <w:t xml:space="preserve">Examples: (a) hair and nail clippings in a </w:t>
      </w:r>
      <w:proofErr w:type="spellStart"/>
      <w:r w:rsidRPr="00D5093A">
        <w:t>nondisfiguring</w:t>
      </w:r>
      <w:proofErr w:type="spellEnd"/>
      <w:r w:rsidRPr="00D5093A">
        <w:t xml:space="preserve"> manner; (b) deciduous teeth of exfoliation or if routine patient care indicates a need for extraction; (c) permanent teeth if routine patient care indicates a need for extraction; (d) excreta and external secretions (including sweat); (e) unanimated saliva collected either in an unstipulated fashion or stimulated by chewing gum base or wax or by applying a dilute citric solution to the tongue; (f) placenta removed at delivery; (g) amniotic fluid obtained at the time of rupture of membrane prior to or during delivery; (h) supra- and sub 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 (j) sputum collected after saline mist nebulization.</w:t>
      </w:r>
    </w:p>
    <w:p w:rsidR="00D5093A" w:rsidRPr="00D5093A" w:rsidRDefault="00D5093A" w:rsidP="00D5093A">
      <w:pPr>
        <w:ind w:left="1080"/>
      </w:pPr>
    </w:p>
    <w:p w:rsidR="002079C2" w:rsidRPr="00D5093A" w:rsidRDefault="002079C2" w:rsidP="00D5093A">
      <w:pPr>
        <w:ind w:left="630" w:hanging="630"/>
      </w:pPr>
      <w:r w:rsidRPr="00D5093A">
        <w:lastRenderedPageBreak/>
        <w:fldChar w:fldCharType="begin"/>
      </w:r>
      <w:r w:rsidRPr="00D5093A">
        <w:instrText xml:space="preserve"> </w:instrText>
      </w:r>
      <w:r w:rsidRPr="00D5093A">
        <w:fldChar w:fldCharType="begin"/>
      </w:r>
      <w:r w:rsidRPr="00D5093A">
        <w:instrText xml:space="preserve"> PRIVATE "&lt;INPUT TYPE=\"CHECKBOX\" NAME=\"Exempt Category 4\"&gt;" </w:instrText>
      </w:r>
      <w:r w:rsidRPr="00D5093A">
        <w:fldChar w:fldCharType="end"/>
      </w:r>
      <w:r w:rsidRPr="00D5093A">
        <w:instrText xml:space="preserve">MACROBUTTON HTMLDirect </w:instrText>
      </w:r>
      <w:r w:rsidRPr="00D5093A">
        <w:fldChar w:fldCharType="end"/>
      </w:r>
      <w:r w:rsidR="000042DC" w:rsidRPr="00D5093A">
        <w:t xml:space="preserve"> </w:t>
      </w:r>
      <w:sdt>
        <w:sdtPr>
          <w:id w:val="1628886238"/>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000042DC" w:rsidRPr="00D5093A">
        <w:t xml:space="preserve"> </w:t>
      </w:r>
      <w:r w:rsidRPr="00D5093A">
        <w:t>4.</w:t>
      </w:r>
      <w:r w:rsidRPr="00D5093A">
        <w:tab/>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2079C2" w:rsidRDefault="002079C2" w:rsidP="00D5093A">
      <w:pPr>
        <w:ind w:left="1080"/>
      </w:pPr>
      <w:r w:rsidRPr="00D5093A">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ultrasound, diagnostic infrared imaging, Doppler blood flow, and echocardiography; (e) moderate exercise, muscular strength testing, body composition assessment, and flexibility testing where appropriate given the age, weight, and health of the individual.</w:t>
      </w:r>
    </w:p>
    <w:p w:rsidR="00D5093A" w:rsidRPr="00D5093A" w:rsidRDefault="00D5093A" w:rsidP="00D5093A">
      <w:pPr>
        <w:ind w:left="1080"/>
      </w:pPr>
    </w:p>
    <w:p w:rsidR="002079C2" w:rsidRDefault="002079C2" w:rsidP="00D5093A">
      <w:pPr>
        <w:ind w:left="630" w:hanging="630"/>
      </w:pPr>
      <w:r w:rsidRPr="00D5093A">
        <w:fldChar w:fldCharType="begin"/>
      </w:r>
      <w:r w:rsidRPr="00D5093A">
        <w:instrText xml:space="preserve"> </w:instrText>
      </w:r>
      <w:r w:rsidRPr="00D5093A">
        <w:fldChar w:fldCharType="begin"/>
      </w:r>
      <w:r w:rsidRPr="00D5093A">
        <w:instrText xml:space="preserve"> PRIVATE "&lt;INPUT TYPE=\"CHECKBOX\" NAME=\"Exempt Category 5\"&gt;" </w:instrText>
      </w:r>
      <w:r w:rsidRPr="00D5093A">
        <w:fldChar w:fldCharType="end"/>
      </w:r>
      <w:r w:rsidRPr="00D5093A">
        <w:instrText xml:space="preserve">MACROBUTTON HTMLDirect </w:instrText>
      </w:r>
      <w:r w:rsidRPr="00D5093A">
        <w:fldChar w:fldCharType="end"/>
      </w:r>
      <w:r w:rsidR="000042DC" w:rsidRPr="00D5093A">
        <w:t xml:space="preserve"> </w:t>
      </w:r>
      <w:sdt>
        <w:sdtPr>
          <w:id w:val="-1089620134"/>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000042DC" w:rsidRPr="00D5093A">
        <w:t xml:space="preserve"> </w:t>
      </w:r>
      <w:r w:rsidRPr="00D5093A">
        <w:t>5.</w:t>
      </w:r>
      <w:r w:rsidRPr="00D5093A">
        <w:tab/>
        <w:t xml:space="preserve">Research involving material (data, documents, records, or specimens) that have been collected, or will be collected solely for </w:t>
      </w:r>
      <w:proofErr w:type="spellStart"/>
      <w:r w:rsidRPr="00D5093A">
        <w:t>nonresearch</w:t>
      </w:r>
      <w:proofErr w:type="spellEnd"/>
      <w:r w:rsidRPr="00D5093A">
        <w:t xml:space="preserve"> purposes (such as medical treatment or diagnosis). (Some research in this category may be exempt from HHS regulations for the protection of human subjects. 45 CFR 46.101(b)(4). This listing refers only to research that is not exempt.)</w:t>
      </w:r>
    </w:p>
    <w:p w:rsidR="00D5093A" w:rsidRPr="00D5093A" w:rsidRDefault="00D5093A" w:rsidP="00D5093A">
      <w:pPr>
        <w:ind w:left="630" w:hanging="630"/>
      </w:pPr>
    </w:p>
    <w:p w:rsidR="002079C2" w:rsidRDefault="002079C2" w:rsidP="00D5093A">
      <w:r w:rsidRPr="00D5093A">
        <w:fldChar w:fldCharType="begin"/>
      </w:r>
      <w:r w:rsidRPr="00D5093A">
        <w:instrText xml:space="preserve"> </w:instrText>
      </w:r>
      <w:r w:rsidRPr="00D5093A">
        <w:fldChar w:fldCharType="begin"/>
      </w:r>
      <w:r w:rsidRPr="00D5093A">
        <w:instrText xml:space="preserve"> PRIVATE "&lt;INPUT TYPE=\"CHECKBOX\" NAME=\"Exempt Category 6\"&gt;" </w:instrText>
      </w:r>
      <w:r w:rsidRPr="00D5093A">
        <w:fldChar w:fldCharType="end"/>
      </w:r>
      <w:r w:rsidRPr="00D5093A">
        <w:instrText xml:space="preserve">MACROBUTTON HTMLDirect </w:instrText>
      </w:r>
      <w:r w:rsidRPr="00D5093A">
        <w:fldChar w:fldCharType="end"/>
      </w:r>
      <w:r w:rsidR="000042DC" w:rsidRPr="00D5093A">
        <w:t xml:space="preserve"> </w:t>
      </w:r>
      <w:sdt>
        <w:sdtPr>
          <w:id w:val="1674759391"/>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Pr="00D5093A">
        <w:t xml:space="preserve"> 6. Collection of data from voice, video, digital, or image recordings made for research purposes.</w:t>
      </w:r>
    </w:p>
    <w:p w:rsidR="00D5093A" w:rsidRPr="00D5093A" w:rsidRDefault="00D5093A" w:rsidP="00D5093A"/>
    <w:p w:rsidR="002079C2" w:rsidRDefault="002079C2" w:rsidP="00D5093A">
      <w:pPr>
        <w:tabs>
          <w:tab w:val="left" w:pos="1080"/>
        </w:tabs>
        <w:ind w:left="630" w:hanging="630"/>
      </w:pPr>
      <w:r w:rsidRPr="00D5093A">
        <w:fldChar w:fldCharType="begin"/>
      </w:r>
      <w:r w:rsidRPr="00D5093A">
        <w:instrText xml:space="preserve"> </w:instrText>
      </w:r>
      <w:r w:rsidRPr="00D5093A">
        <w:fldChar w:fldCharType="begin"/>
      </w:r>
      <w:r w:rsidRPr="00D5093A">
        <w:instrText xml:space="preserve"> PRIVATE "&lt;INPUT TYPE=\"CHECKBOX\" NAME=\"Exempt Category 6\"&gt;" </w:instrText>
      </w:r>
      <w:r w:rsidRPr="00D5093A">
        <w:fldChar w:fldCharType="end"/>
      </w:r>
      <w:r w:rsidRPr="00D5093A">
        <w:instrText xml:space="preserve">MACROBUTTON HTMLDirect </w:instrText>
      </w:r>
      <w:r w:rsidRPr="00D5093A">
        <w:fldChar w:fldCharType="end"/>
      </w:r>
      <w:r w:rsidRPr="00D5093A">
        <w:t xml:space="preserve"> </w:t>
      </w:r>
      <w:sdt>
        <w:sdtPr>
          <w:id w:val="-360060916"/>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000042DC" w:rsidRPr="00D5093A">
        <w:t xml:space="preserve"> </w:t>
      </w:r>
      <w:r w:rsidRPr="00D5093A">
        <w:t>7.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(Some research in this category may be exempt from the HHS regulations for the protection of human subjects. 45 CFR 46.101(b)(2) and (b) (3). This listing refers only to research that is not exempt.)</w:t>
      </w:r>
    </w:p>
    <w:p w:rsidR="00D5093A" w:rsidRPr="00D5093A" w:rsidRDefault="00D5093A" w:rsidP="00D5093A">
      <w:pPr>
        <w:tabs>
          <w:tab w:val="left" w:pos="1080"/>
        </w:tabs>
        <w:ind w:left="630" w:hanging="630"/>
      </w:pPr>
    </w:p>
    <w:p w:rsidR="002079C2" w:rsidRPr="00D5093A" w:rsidRDefault="002079C2" w:rsidP="00D5093A">
      <w:r w:rsidRPr="00D5093A">
        <w:fldChar w:fldCharType="begin"/>
      </w:r>
      <w:r w:rsidRPr="00D5093A">
        <w:instrText xml:space="preserve"> </w:instrText>
      </w:r>
      <w:r w:rsidRPr="00D5093A">
        <w:fldChar w:fldCharType="begin"/>
      </w:r>
      <w:r w:rsidRPr="00D5093A">
        <w:instrText xml:space="preserve"> PRIVATE "&lt;INPUT TYPE=\"CHECKBOX\" NAME=\"Exempt Category 6\"&gt;" </w:instrText>
      </w:r>
      <w:r w:rsidRPr="00D5093A">
        <w:fldChar w:fldCharType="end"/>
      </w:r>
      <w:r w:rsidRPr="00D5093A">
        <w:instrText xml:space="preserve">MACROBUTTON HTMLDirect </w:instrText>
      </w:r>
      <w:r w:rsidRPr="00D5093A">
        <w:fldChar w:fldCharType="end"/>
      </w:r>
      <w:r w:rsidR="000042DC" w:rsidRPr="00D5093A">
        <w:t xml:space="preserve"> </w:t>
      </w:r>
      <w:sdt>
        <w:sdtPr>
          <w:id w:val="2082401371"/>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Pr="00D5093A">
        <w:t xml:space="preserve"> 8. Continuing review of research previously approved by the convened IRB as follows:</w:t>
      </w:r>
    </w:p>
    <w:p w:rsidR="002079C2" w:rsidRPr="00D5093A" w:rsidRDefault="002079C2" w:rsidP="00D5093A">
      <w:pPr>
        <w:numPr>
          <w:ilvl w:val="0"/>
          <w:numId w:val="4"/>
        </w:numPr>
        <w:ind w:left="990"/>
      </w:pPr>
      <w:r w:rsidRPr="00D5093A">
        <w:t>Where (</w:t>
      </w:r>
      <w:proofErr w:type="spellStart"/>
      <w:r w:rsidRPr="00D5093A">
        <w:t>i</w:t>
      </w:r>
      <w:proofErr w:type="spellEnd"/>
      <w:r w:rsidRPr="00D5093A">
        <w:t>) the research is permanently closed to the enrollment of new subjects; (ii) all subjects have completed all research-related interventions; and (iii) the research remains active only for long-term follow-up of subjects; or</w:t>
      </w:r>
    </w:p>
    <w:p w:rsidR="002079C2" w:rsidRPr="00D5093A" w:rsidRDefault="002079C2" w:rsidP="00D5093A">
      <w:pPr>
        <w:numPr>
          <w:ilvl w:val="0"/>
          <w:numId w:val="4"/>
        </w:numPr>
        <w:ind w:left="990"/>
      </w:pPr>
      <w:r w:rsidRPr="00D5093A">
        <w:t>Where no subjects have been enrolled and no additional risks have been identified; or</w:t>
      </w:r>
    </w:p>
    <w:p w:rsidR="002079C2" w:rsidRDefault="002079C2" w:rsidP="00D5093A">
      <w:pPr>
        <w:numPr>
          <w:ilvl w:val="0"/>
          <w:numId w:val="4"/>
        </w:numPr>
        <w:ind w:left="990"/>
      </w:pPr>
      <w:r w:rsidRPr="00D5093A">
        <w:t>Where the remaining research activities are limited to data analysis.</w:t>
      </w:r>
    </w:p>
    <w:p w:rsidR="00D5093A" w:rsidRPr="00D5093A" w:rsidRDefault="00D5093A" w:rsidP="00D5093A">
      <w:pPr>
        <w:ind w:left="630"/>
      </w:pPr>
    </w:p>
    <w:p w:rsidR="002079C2" w:rsidRPr="00D5093A" w:rsidRDefault="002079C2" w:rsidP="00D5093A">
      <w:pPr>
        <w:ind w:left="630" w:hanging="630"/>
      </w:pPr>
      <w:r w:rsidRPr="00D5093A">
        <w:fldChar w:fldCharType="begin"/>
      </w:r>
      <w:r w:rsidRPr="00D5093A">
        <w:instrText xml:space="preserve"> </w:instrText>
      </w:r>
      <w:r w:rsidRPr="00D5093A">
        <w:fldChar w:fldCharType="begin"/>
      </w:r>
      <w:r w:rsidRPr="00D5093A">
        <w:instrText xml:space="preserve"> PRIVATE "&lt;INPUT TYPE=\"CHECKBOX\" NAME=\"Exempt Category 6\"&gt;" </w:instrText>
      </w:r>
      <w:r w:rsidRPr="00D5093A">
        <w:fldChar w:fldCharType="end"/>
      </w:r>
      <w:r w:rsidRPr="00D5093A">
        <w:instrText xml:space="preserve">MACROBUTTON HTMLDirect </w:instrText>
      </w:r>
      <w:r w:rsidRPr="00D5093A">
        <w:fldChar w:fldCharType="end"/>
      </w:r>
      <w:r w:rsidRPr="00D5093A">
        <w:t xml:space="preserve"> </w:t>
      </w:r>
      <w:sdt>
        <w:sdtPr>
          <w:id w:val="-876552397"/>
          <w14:checkbox>
            <w14:checked w14:val="0"/>
            <w14:checkedState w14:val="2612" w14:font="MS Gothic"/>
            <w14:uncheckedState w14:val="2610" w14:font="MS Gothic"/>
          </w14:checkbox>
        </w:sdtPr>
        <w:sdtEndPr/>
        <w:sdtContent>
          <w:r w:rsidR="000042DC" w:rsidRPr="00D5093A">
            <w:rPr>
              <w:rFonts w:ascii="Segoe UI Symbol" w:eastAsia="MS Gothic" w:hAnsi="Segoe UI Symbol" w:cs="Segoe UI Symbol"/>
            </w:rPr>
            <w:t>☐</w:t>
          </w:r>
        </w:sdtContent>
      </w:sdt>
      <w:r w:rsidR="000042DC" w:rsidRPr="00D5093A">
        <w:t xml:space="preserve"> </w:t>
      </w:r>
      <w:r w:rsidRPr="00D5093A">
        <w:t>9. 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rsidR="002079C2" w:rsidRPr="00D5093A" w:rsidRDefault="002079C2" w:rsidP="00D5093A"/>
    <w:p w:rsidR="007064DB" w:rsidRPr="00D5093A" w:rsidRDefault="007064DB" w:rsidP="00D5093A">
      <w:pPr>
        <w:rPr>
          <w:b/>
          <w:sz w:val="32"/>
        </w:rPr>
      </w:pPr>
    </w:p>
    <w:p w:rsidR="002079C2" w:rsidRPr="00D5093A" w:rsidRDefault="002079C2" w:rsidP="00D5093A">
      <w:pPr>
        <w:rPr>
          <w:b/>
          <w:sz w:val="32"/>
        </w:rPr>
      </w:pPr>
      <w:r w:rsidRPr="00D5093A">
        <w:rPr>
          <w:b/>
          <w:sz w:val="32"/>
        </w:rPr>
        <w:t>Applicability</w:t>
      </w:r>
    </w:p>
    <w:p w:rsidR="002079C2" w:rsidRPr="00D5093A" w:rsidRDefault="002079C2" w:rsidP="00D5093A">
      <w:r w:rsidRPr="00D5093A">
        <w:t xml:space="preserve">Even though a project meets one or more of the above criteria a full review is required for research that also includes: </w:t>
      </w:r>
    </w:p>
    <w:p w:rsidR="002079C2" w:rsidRPr="00D5093A" w:rsidRDefault="002079C2" w:rsidP="00D5093A">
      <w:pPr>
        <w:numPr>
          <w:ilvl w:val="0"/>
          <w:numId w:val="3"/>
        </w:numPr>
      </w:pPr>
      <w:r w:rsidRPr="00D5093A">
        <w:t>Greater than minimal risk (“the probability and magnitude of harm or discomfort anticipated in the research are not greater in and of themselves than those ordinarily encountered in daily life or during the performance of routine physical or psychological examinations or tests” as set forth in 45 CFR 46.102)</w:t>
      </w:r>
    </w:p>
    <w:p w:rsidR="002079C2" w:rsidRPr="00D5093A" w:rsidRDefault="002079C2" w:rsidP="00D5093A">
      <w:pPr>
        <w:rPr>
          <w:b/>
          <w:sz w:val="32"/>
        </w:rPr>
      </w:pPr>
    </w:p>
    <w:p w:rsidR="002079C2" w:rsidRPr="00D5093A" w:rsidRDefault="002079C2" w:rsidP="00D5093A">
      <w:r w:rsidRPr="00D5093A">
        <w:rPr>
          <w:vertAlign w:val="superscript"/>
        </w:rPr>
        <w:lastRenderedPageBreak/>
        <w:t>1</w:t>
      </w:r>
      <w:r w:rsidRPr="00D5093A">
        <w:t>An expedited review procedure consists of a review of research involving human subjects by the IRB chairperson or by one or more experienced reviewers designated by the chairperson from among members of the IRB in accordance with the requirements set forth in 45 CFR 46.110</w:t>
      </w:r>
    </w:p>
    <w:p w:rsidR="002079C2" w:rsidRPr="00D5093A" w:rsidRDefault="002079C2" w:rsidP="00D5093A"/>
    <w:p w:rsidR="002079C2" w:rsidRPr="00D5093A" w:rsidRDefault="002079C2" w:rsidP="00D5093A">
      <w:r w:rsidRPr="00D5093A">
        <w:rPr>
          <w:vertAlign w:val="superscript"/>
        </w:rPr>
        <w:t>2</w:t>
      </w:r>
      <w:r w:rsidRPr="00D5093A">
        <w:t>Children are defined in the HHS regulations as “persons who have not attained the legal age for consent to treatments or procedures involved in the research, under the applicable law of the jurisdiction in which the research will be conducted.” 45 CFR 46.402(a)</w:t>
      </w:r>
    </w:p>
    <w:p w:rsidR="007064DB" w:rsidRPr="00D5093A" w:rsidRDefault="007064DB" w:rsidP="00D5093A"/>
    <w:p w:rsidR="007064DB" w:rsidRPr="00D5093A" w:rsidRDefault="007064DB" w:rsidP="00D5093A"/>
    <w:p w:rsidR="00D26B92" w:rsidRDefault="00041BB6" w:rsidP="00D5093A">
      <w:pPr>
        <w:rPr>
          <w:b/>
          <w:sz w:val="32"/>
          <w:szCs w:val="32"/>
        </w:rPr>
      </w:pPr>
      <w:r w:rsidRPr="00D5093A">
        <w:rPr>
          <w:b/>
          <w:sz w:val="32"/>
          <w:szCs w:val="32"/>
        </w:rPr>
        <w:t>Minimal risk explanation (if applicable)</w:t>
      </w: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p>
    <w:p w:rsidR="00D26B92" w:rsidRPr="00D26B92" w:rsidRDefault="00D26B92" w:rsidP="00D26B92">
      <w:pPr>
        <w:rPr>
          <w:sz w:val="32"/>
          <w:szCs w:val="32"/>
        </w:rPr>
      </w:pPr>
      <w:bookmarkStart w:id="0" w:name="_GoBack"/>
      <w:bookmarkEnd w:id="0"/>
    </w:p>
    <w:p w:rsidR="00D26B92" w:rsidRPr="00D26B92" w:rsidRDefault="00D26B92" w:rsidP="00D26B92">
      <w:pPr>
        <w:rPr>
          <w:sz w:val="32"/>
          <w:szCs w:val="32"/>
        </w:rPr>
      </w:pPr>
    </w:p>
    <w:p w:rsidR="000042DC" w:rsidRPr="00D26B92" w:rsidRDefault="000042DC" w:rsidP="00D26B92">
      <w:pPr>
        <w:jc w:val="right"/>
        <w:rPr>
          <w:sz w:val="32"/>
          <w:szCs w:val="32"/>
        </w:rPr>
      </w:pPr>
    </w:p>
    <w:sectPr w:rsidR="000042DC" w:rsidRPr="00D26B92" w:rsidSect="00312C0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58" w:rsidRDefault="00C90E58" w:rsidP="00C007A3">
      <w:r>
        <w:separator/>
      </w:r>
    </w:p>
  </w:endnote>
  <w:endnote w:type="continuationSeparator" w:id="0">
    <w:p w:rsidR="00C90E58" w:rsidRDefault="00C90E58" w:rsidP="00C0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C0D" w:rsidRPr="000042DC" w:rsidRDefault="000042DC" w:rsidP="00C007A3">
    <w:pPr>
      <w:pStyle w:val="Footer"/>
      <w:jc w:val="right"/>
      <w:rPr>
        <w:sz w:val="16"/>
        <w:szCs w:val="16"/>
      </w:rPr>
    </w:pPr>
    <w:r w:rsidRPr="000042DC">
      <w:rPr>
        <w:sz w:val="16"/>
        <w:szCs w:val="16"/>
      </w:rPr>
      <w:t>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58" w:rsidRDefault="00C90E58" w:rsidP="00C007A3">
      <w:r>
        <w:separator/>
      </w:r>
    </w:p>
  </w:footnote>
  <w:footnote w:type="continuationSeparator" w:id="0">
    <w:p w:rsidR="00C90E58" w:rsidRDefault="00C90E58" w:rsidP="00C0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C0D" w:rsidRDefault="00312C0D" w:rsidP="00312C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13E"/>
    <w:multiLevelType w:val="multilevel"/>
    <w:tmpl w:val="9186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B6EDE"/>
    <w:multiLevelType w:val="multilevel"/>
    <w:tmpl w:val="0032B93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C28F9"/>
    <w:multiLevelType w:val="hybridMultilevel"/>
    <w:tmpl w:val="3D240D0A"/>
    <w:lvl w:ilvl="0" w:tplc="E38AA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F4018"/>
    <w:multiLevelType w:val="hybridMultilevel"/>
    <w:tmpl w:val="8AF07D84"/>
    <w:lvl w:ilvl="0" w:tplc="DF2AD1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5F"/>
    <w:rsid w:val="000042DC"/>
    <w:rsid w:val="00041BB6"/>
    <w:rsid w:val="000A39AA"/>
    <w:rsid w:val="001201FD"/>
    <w:rsid w:val="001A16DF"/>
    <w:rsid w:val="002079C2"/>
    <w:rsid w:val="0022145F"/>
    <w:rsid w:val="00312C0D"/>
    <w:rsid w:val="007064DB"/>
    <w:rsid w:val="00C007A3"/>
    <w:rsid w:val="00C016F1"/>
    <w:rsid w:val="00C90E58"/>
    <w:rsid w:val="00CA55CC"/>
    <w:rsid w:val="00D26B92"/>
    <w:rsid w:val="00D5093A"/>
    <w:rsid w:val="00E668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884F7"/>
  <w14:defaultImageDpi w14:val="300"/>
  <w15:chartTrackingRefBased/>
  <w15:docId w15:val="{9F23541C-77C0-456C-9FEE-45BC64B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2145F"/>
    <w:pPr>
      <w:spacing w:before="100" w:beforeAutospacing="1" w:after="100" w:afterAutospacing="1"/>
      <w:outlineLvl w:val="0"/>
    </w:pPr>
    <w:rPr>
      <w:b/>
      <w:bCs/>
      <w:kern w:val="36"/>
      <w:sz w:val="48"/>
      <w:szCs w:val="48"/>
    </w:rPr>
  </w:style>
  <w:style w:type="paragraph" w:styleId="Heading2">
    <w:name w:val="heading 2"/>
    <w:basedOn w:val="Normal"/>
    <w:qFormat/>
    <w:rsid w:val="002214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145F"/>
    <w:rPr>
      <w:color w:val="0000FF"/>
      <w:u w:val="single"/>
    </w:rPr>
  </w:style>
  <w:style w:type="paragraph" w:styleId="NormalWeb">
    <w:name w:val="Normal (Web)"/>
    <w:basedOn w:val="Normal"/>
    <w:rsid w:val="0022145F"/>
    <w:pPr>
      <w:spacing w:before="100" w:beforeAutospacing="1" w:after="100" w:afterAutospacing="1"/>
    </w:pPr>
  </w:style>
  <w:style w:type="paragraph" w:styleId="z-BottomofForm">
    <w:name w:val="HTML Bottom of Form"/>
    <w:basedOn w:val="Normal"/>
    <w:next w:val="Normal"/>
    <w:link w:val="z-BottomofFormChar"/>
    <w:hidden/>
    <w:rsid w:val="009E080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E0806"/>
    <w:rPr>
      <w:rFonts w:ascii="Arial" w:hAnsi="Arial"/>
      <w:vanish/>
      <w:sz w:val="16"/>
      <w:szCs w:val="16"/>
    </w:rPr>
  </w:style>
  <w:style w:type="paragraph" w:styleId="z-TopofForm">
    <w:name w:val="HTML Top of Form"/>
    <w:basedOn w:val="Normal"/>
    <w:next w:val="Normal"/>
    <w:link w:val="z-TopofFormChar"/>
    <w:hidden/>
    <w:rsid w:val="009E080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E0806"/>
    <w:rPr>
      <w:rFonts w:ascii="Arial" w:hAnsi="Arial"/>
      <w:vanish/>
      <w:sz w:val="16"/>
      <w:szCs w:val="16"/>
    </w:rPr>
  </w:style>
  <w:style w:type="paragraph" w:styleId="Header">
    <w:name w:val="header"/>
    <w:basedOn w:val="Normal"/>
    <w:link w:val="HeaderChar"/>
    <w:rsid w:val="00C007A3"/>
    <w:pPr>
      <w:tabs>
        <w:tab w:val="center" w:pos="4320"/>
        <w:tab w:val="right" w:pos="8640"/>
      </w:tabs>
    </w:pPr>
  </w:style>
  <w:style w:type="character" w:customStyle="1" w:styleId="HeaderChar">
    <w:name w:val="Header Char"/>
    <w:link w:val="Header"/>
    <w:rsid w:val="00C007A3"/>
    <w:rPr>
      <w:sz w:val="24"/>
      <w:szCs w:val="24"/>
    </w:rPr>
  </w:style>
  <w:style w:type="paragraph" w:styleId="Footer">
    <w:name w:val="footer"/>
    <w:basedOn w:val="Normal"/>
    <w:link w:val="FooterChar"/>
    <w:rsid w:val="00C007A3"/>
    <w:pPr>
      <w:tabs>
        <w:tab w:val="center" w:pos="4320"/>
        <w:tab w:val="right" w:pos="8640"/>
      </w:tabs>
    </w:pPr>
  </w:style>
  <w:style w:type="character" w:customStyle="1" w:styleId="FooterChar">
    <w:name w:val="Footer Char"/>
    <w:link w:val="Footer"/>
    <w:rsid w:val="00C007A3"/>
    <w:rPr>
      <w:sz w:val="24"/>
      <w:szCs w:val="24"/>
    </w:rPr>
  </w:style>
  <w:style w:type="character" w:styleId="PageNumber">
    <w:name w:val="page number"/>
    <w:rsid w:val="00C0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Exemption Categories (45 CFR 46</vt:lpstr>
    </vt:vector>
  </TitlesOfParts>
  <Company>Wheaton College</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Categories (45 CFR 46</dc:title>
  <dc:subject/>
  <dc:creator>Bill Struthers</dc:creator>
  <cp:keywords/>
  <dc:description/>
  <cp:lastModifiedBy>Sarah Hall</cp:lastModifiedBy>
  <cp:revision>5</cp:revision>
  <dcterms:created xsi:type="dcterms:W3CDTF">2019-04-22T18:29:00Z</dcterms:created>
  <dcterms:modified xsi:type="dcterms:W3CDTF">2019-08-30T19:23:00Z</dcterms:modified>
</cp:coreProperties>
</file>